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A4D2" w14:textId="1FE8CC16" w:rsidR="00534FE5" w:rsidRDefault="00534FE5" w:rsidP="00177447">
      <w:pPr>
        <w:rPr>
          <w:rFonts w:ascii="Arial" w:hAnsi="Arial" w:cs="Arial"/>
          <w:b/>
          <w:highlight w:val="yellow"/>
        </w:rPr>
      </w:pPr>
    </w:p>
    <w:p w14:paraId="577CDF15" w14:textId="2FDD4DBA" w:rsidR="00C87207" w:rsidRDefault="00570E21" w:rsidP="00C872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Rebuttal narrative</w:t>
      </w:r>
      <w:r w:rsidR="00C87207" w:rsidRPr="00C87207">
        <w:rPr>
          <w:rFonts w:ascii="Arial" w:hAnsi="Arial" w:cs="Arial"/>
          <w:b/>
        </w:rPr>
        <w:t xml:space="preserve"> (max. </w:t>
      </w:r>
      <w:r>
        <w:rPr>
          <w:rFonts w:ascii="Arial" w:hAnsi="Arial" w:cs="Arial"/>
          <w:b/>
        </w:rPr>
        <w:t>1600 words</w:t>
      </w:r>
      <w:r w:rsidR="002A6301">
        <w:rPr>
          <w:rFonts w:ascii="Arial" w:hAnsi="Arial" w:cs="Arial"/>
          <w:b/>
        </w:rPr>
        <w:t xml:space="preserve"> </w:t>
      </w:r>
      <w:r w:rsidR="002A6301" w:rsidRPr="002A6301">
        <w:rPr>
          <w:rFonts w:ascii="Arial" w:hAnsi="Arial" w:cs="Arial"/>
          <w:b/>
        </w:rPr>
        <w:t>inclusive of references</w:t>
      </w:r>
      <w:r w:rsidR="00C87207" w:rsidRPr="00C87207">
        <w:rPr>
          <w:rFonts w:ascii="Arial" w:hAnsi="Arial" w:cs="Arial"/>
          <w:b/>
        </w:rPr>
        <w:t>).</w:t>
      </w:r>
    </w:p>
    <w:p w14:paraId="15559FE9" w14:textId="5AFBAFFF" w:rsidR="00C87207" w:rsidRPr="00C87207" w:rsidRDefault="00C87207" w:rsidP="00C87207">
      <w:pPr>
        <w:jc w:val="both"/>
        <w:rPr>
          <w:rFonts w:ascii="Arial" w:hAnsi="Arial" w:cs="Arial"/>
          <w:b/>
        </w:rPr>
      </w:pPr>
    </w:p>
    <w:p w14:paraId="7DE455DA" w14:textId="3016F021" w:rsidR="00F3129D" w:rsidRDefault="00F312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1D77F15" w14:textId="77777777" w:rsidR="00F3129D" w:rsidRDefault="00F3129D" w:rsidP="00C87207">
      <w:pPr>
        <w:jc w:val="both"/>
        <w:rPr>
          <w:rFonts w:ascii="Arial" w:hAnsi="Arial" w:cs="Arial"/>
          <w:b/>
        </w:rPr>
      </w:pPr>
    </w:p>
    <w:p w14:paraId="60CD7A1F" w14:textId="1B3706A8" w:rsidR="001C228F" w:rsidRDefault="000A114A" w:rsidP="000A11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Rebuttal narrative</w:t>
      </w:r>
      <w:r w:rsidRPr="00C87207">
        <w:rPr>
          <w:rFonts w:ascii="Arial" w:hAnsi="Arial" w:cs="Arial"/>
          <w:b/>
        </w:rPr>
        <w:t xml:space="preserve"> (max. </w:t>
      </w:r>
      <w:r>
        <w:rPr>
          <w:rFonts w:ascii="Arial" w:hAnsi="Arial" w:cs="Arial"/>
          <w:b/>
        </w:rPr>
        <w:t xml:space="preserve">1600 words </w:t>
      </w:r>
      <w:r w:rsidRPr="002A6301">
        <w:rPr>
          <w:rFonts w:ascii="Arial" w:hAnsi="Arial" w:cs="Arial"/>
          <w:b/>
        </w:rPr>
        <w:t>inclusive of references</w:t>
      </w:r>
      <w:r w:rsidRPr="00C87207">
        <w:rPr>
          <w:rFonts w:ascii="Arial" w:hAnsi="Arial" w:cs="Arial"/>
          <w:b/>
        </w:rPr>
        <w:t>).</w:t>
      </w:r>
    </w:p>
    <w:p w14:paraId="29071780" w14:textId="77777777" w:rsidR="001C228F" w:rsidRDefault="001C2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860F8D6" w14:textId="77777777" w:rsidR="000A114A" w:rsidRDefault="000A114A" w:rsidP="000A114A">
      <w:pPr>
        <w:jc w:val="both"/>
        <w:rPr>
          <w:rFonts w:ascii="Arial" w:hAnsi="Arial" w:cs="Arial"/>
          <w:b/>
        </w:rPr>
      </w:pPr>
    </w:p>
    <w:p w14:paraId="101D5362" w14:textId="77777777" w:rsidR="001C228F" w:rsidRDefault="001C228F" w:rsidP="001C22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Rebuttal narrative</w:t>
      </w:r>
      <w:r w:rsidRPr="00C87207">
        <w:rPr>
          <w:rFonts w:ascii="Arial" w:hAnsi="Arial" w:cs="Arial"/>
          <w:b/>
        </w:rPr>
        <w:t xml:space="preserve"> (max. </w:t>
      </w:r>
      <w:r>
        <w:rPr>
          <w:rFonts w:ascii="Arial" w:hAnsi="Arial" w:cs="Arial"/>
          <w:b/>
        </w:rPr>
        <w:t xml:space="preserve">1600 words </w:t>
      </w:r>
      <w:r w:rsidRPr="002A6301">
        <w:rPr>
          <w:rFonts w:ascii="Arial" w:hAnsi="Arial" w:cs="Arial"/>
          <w:b/>
        </w:rPr>
        <w:t>inclusive of references</w:t>
      </w:r>
      <w:r w:rsidRPr="00C87207">
        <w:rPr>
          <w:rFonts w:ascii="Arial" w:hAnsi="Arial" w:cs="Arial"/>
          <w:b/>
        </w:rPr>
        <w:t>).</w:t>
      </w:r>
    </w:p>
    <w:p w14:paraId="6E842752" w14:textId="5056758F" w:rsidR="00F3129D" w:rsidRDefault="00F312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4D06F8A" w14:textId="0F8E2651" w:rsidR="00C87207" w:rsidRDefault="00C87207" w:rsidP="00C87207">
      <w:pPr>
        <w:jc w:val="both"/>
        <w:rPr>
          <w:rFonts w:ascii="Arial" w:hAnsi="Arial" w:cs="Arial"/>
          <w:b/>
        </w:rPr>
      </w:pPr>
    </w:p>
    <w:p w14:paraId="5B609889" w14:textId="5B65FC1A" w:rsidR="00F3129D" w:rsidRDefault="00F3129D" w:rsidP="00C87207">
      <w:pPr>
        <w:jc w:val="both"/>
        <w:rPr>
          <w:rFonts w:ascii="Arial" w:hAnsi="Arial" w:cs="Arial"/>
          <w:b/>
        </w:rPr>
      </w:pPr>
    </w:p>
    <w:p w14:paraId="7285685B" w14:textId="7F8F9EF0" w:rsidR="00F3129D" w:rsidRDefault="008131F9" w:rsidP="00C87207">
      <w:pPr>
        <w:jc w:val="both"/>
        <w:rPr>
          <w:rFonts w:ascii="Arial" w:hAnsi="Arial" w:cs="Arial"/>
          <w:b/>
        </w:rPr>
      </w:pPr>
      <w:r w:rsidRPr="00F3129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9C9B13" wp14:editId="7912E6E5">
                <wp:simplePos x="0" y="0"/>
                <wp:positionH relativeFrom="margin">
                  <wp:align>right</wp:align>
                </wp:positionH>
                <wp:positionV relativeFrom="paragraph">
                  <wp:posOffset>293151</wp:posOffset>
                </wp:positionV>
                <wp:extent cx="6084570" cy="1544955"/>
                <wp:effectExtent l="0" t="0" r="11430" b="171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154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6489" w14:textId="77777777" w:rsidR="00F3129D" w:rsidRDefault="00F3129D" w:rsidP="00F3129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This page may contain s</w:t>
                            </w: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>upporting figures (including figure legends) and tables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ONLY</w:t>
                            </w: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>. Anything in addition to this will be deleted.</w:t>
                            </w:r>
                          </w:p>
                          <w:p w14:paraId="11BF8A61" w14:textId="77777777" w:rsidR="00F3129D" w:rsidRPr="00F3129D" w:rsidRDefault="00F3129D" w:rsidP="00F3129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>Common errors that render 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is page</w:t>
                            </w: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 xml:space="preserve"> ineligible include:</w:t>
                            </w:r>
                          </w:p>
                          <w:p w14:paraId="7C2C74F4" w14:textId="77777777" w:rsidR="00F3129D" w:rsidRPr="00F3129D" w:rsidRDefault="00F3129D" w:rsidP="00F3129D">
                            <w:pPr>
                              <w:ind w:left="284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>•</w:t>
                            </w: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List of publications </w:t>
                            </w:r>
                          </w:p>
                          <w:p w14:paraId="508FC1C4" w14:textId="0F3A4B39" w:rsidR="00F3129D" w:rsidRPr="00F3129D" w:rsidRDefault="00F3129D" w:rsidP="00F3129D">
                            <w:pPr>
                              <w:ind w:left="284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>•</w:t>
                            </w: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320DAC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>dditional letter of support</w:t>
                            </w:r>
                          </w:p>
                          <w:p w14:paraId="36096DDF" w14:textId="6423106F" w:rsidR="00F3129D" w:rsidRDefault="00F3129D" w:rsidP="00F3129D">
                            <w:pPr>
                              <w:ind w:left="284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>•</w:t>
                            </w: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References</w:t>
                            </w:r>
                          </w:p>
                          <w:p w14:paraId="4CBE7CEC" w14:textId="5ED4E004" w:rsidR="00F3129D" w:rsidRPr="00F3129D" w:rsidRDefault="00F3129D" w:rsidP="00F312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709" w:hanging="425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3129D">
                              <w:rPr>
                                <w:rFonts w:ascii="Arial" w:hAnsi="Arial" w:cs="Arial"/>
                                <w:b/>
                              </w:rPr>
                              <w:t>Additional narrative</w:t>
                            </w:r>
                          </w:p>
                          <w:p w14:paraId="303A6EEE" w14:textId="77777777" w:rsidR="00F3129D" w:rsidRPr="00F3129D" w:rsidRDefault="00F3129D" w:rsidP="00F3129D">
                            <w:pPr>
                              <w:ind w:left="284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1848CC6" w14:textId="774DF066" w:rsidR="00F3129D" w:rsidRDefault="00F312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C9B1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27.9pt;margin-top:23.1pt;width:479.1pt;height:121.6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">
                <v:textbox>
                  <w:txbxContent>
                    <w:p w14:paraId="080A6489" w14:textId="77777777" w:rsidR="00F3129D" w:rsidRDefault="00F3129D" w:rsidP="00F3129D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This page may contain s</w:t>
                      </w:r>
                      <w:r w:rsidRPr="00F3129D">
                        <w:rPr>
                          <w:rFonts w:ascii="Arial" w:hAnsi="Arial" w:cs="Arial"/>
                          <w:b/>
                        </w:rPr>
                        <w:t>upporting figures (including figure legends) and tables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ONLY</w:t>
                      </w:r>
                      <w:r w:rsidRPr="00F3129D">
                        <w:rPr>
                          <w:rFonts w:ascii="Arial" w:hAnsi="Arial" w:cs="Arial"/>
                          <w:b/>
                        </w:rPr>
                        <w:t>. Anything in addition to this will be deleted.</w:t>
                      </w:r>
                    </w:p>
                    <w:p w14:paraId="11BF8A61" w14:textId="77777777" w:rsidR="00F3129D" w:rsidRPr="00F3129D" w:rsidRDefault="00F3129D" w:rsidP="00F3129D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F3129D">
                        <w:rPr>
                          <w:rFonts w:ascii="Arial" w:hAnsi="Arial" w:cs="Arial"/>
                          <w:b/>
                        </w:rPr>
                        <w:t>Common errors that render th</w:t>
                      </w:r>
                      <w:r>
                        <w:rPr>
                          <w:rFonts w:ascii="Arial" w:hAnsi="Arial" w:cs="Arial"/>
                          <w:b/>
                        </w:rPr>
                        <w:t>is page</w:t>
                      </w:r>
                      <w:r w:rsidRPr="00F3129D">
                        <w:rPr>
                          <w:rFonts w:ascii="Arial" w:hAnsi="Arial" w:cs="Arial"/>
                          <w:b/>
                        </w:rPr>
                        <w:t xml:space="preserve"> ineligible include:</w:t>
                      </w:r>
                    </w:p>
                    <w:p w14:paraId="7C2C74F4" w14:textId="77777777" w:rsidR="00F3129D" w:rsidRPr="00F3129D" w:rsidRDefault="00F3129D" w:rsidP="00F3129D">
                      <w:pPr>
                        <w:ind w:left="284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F3129D">
                        <w:rPr>
                          <w:rFonts w:ascii="Arial" w:hAnsi="Arial" w:cs="Arial"/>
                          <w:b/>
                        </w:rPr>
                        <w:t>•</w:t>
                      </w:r>
                      <w:r w:rsidRPr="00F3129D">
                        <w:rPr>
                          <w:rFonts w:ascii="Arial" w:hAnsi="Arial" w:cs="Arial"/>
                          <w:b/>
                        </w:rPr>
                        <w:tab/>
                        <w:t xml:space="preserve">List of publications </w:t>
                      </w:r>
                    </w:p>
                    <w:p w14:paraId="508FC1C4" w14:textId="0F3A4B39" w:rsidR="00F3129D" w:rsidRPr="00F3129D" w:rsidRDefault="00F3129D" w:rsidP="00F3129D">
                      <w:pPr>
                        <w:ind w:left="284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F3129D">
                        <w:rPr>
                          <w:rFonts w:ascii="Arial" w:hAnsi="Arial" w:cs="Arial"/>
                          <w:b/>
                        </w:rPr>
                        <w:t>•</w:t>
                      </w:r>
                      <w:r w:rsidRPr="00F3129D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320DAC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Pr="00F3129D">
                        <w:rPr>
                          <w:rFonts w:ascii="Arial" w:hAnsi="Arial" w:cs="Arial"/>
                          <w:b/>
                        </w:rPr>
                        <w:t>dditional letter of support</w:t>
                      </w:r>
                    </w:p>
                    <w:p w14:paraId="36096DDF" w14:textId="6423106F" w:rsidR="00F3129D" w:rsidRDefault="00F3129D" w:rsidP="00F3129D">
                      <w:pPr>
                        <w:ind w:left="284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F3129D">
                        <w:rPr>
                          <w:rFonts w:ascii="Arial" w:hAnsi="Arial" w:cs="Arial"/>
                          <w:b/>
                        </w:rPr>
                        <w:t>•</w:t>
                      </w:r>
                      <w:r w:rsidRPr="00F3129D">
                        <w:rPr>
                          <w:rFonts w:ascii="Arial" w:hAnsi="Arial" w:cs="Arial"/>
                          <w:b/>
                        </w:rPr>
                        <w:tab/>
                        <w:t>References</w:t>
                      </w:r>
                    </w:p>
                    <w:p w14:paraId="4CBE7CEC" w14:textId="5ED4E004" w:rsidR="00F3129D" w:rsidRPr="00F3129D" w:rsidRDefault="00F3129D" w:rsidP="00F312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709" w:hanging="425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F3129D">
                        <w:rPr>
                          <w:rFonts w:ascii="Arial" w:hAnsi="Arial" w:cs="Arial"/>
                          <w:b/>
                        </w:rPr>
                        <w:t>Additional narrative</w:t>
                      </w:r>
                    </w:p>
                    <w:p w14:paraId="303A6EEE" w14:textId="77777777" w:rsidR="00F3129D" w:rsidRPr="00F3129D" w:rsidRDefault="00F3129D" w:rsidP="00F3129D">
                      <w:pPr>
                        <w:ind w:left="284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1848CC6" w14:textId="774DF066" w:rsidR="00F3129D" w:rsidRDefault="00F3129D"/>
                  </w:txbxContent>
                </v:textbox>
                <w10:wrap type="square" anchorx="margin"/>
              </v:shape>
            </w:pict>
          </mc:Fallback>
        </mc:AlternateContent>
      </w:r>
      <w:r w:rsidR="00F3129D">
        <w:rPr>
          <w:rFonts w:ascii="Arial" w:hAnsi="Arial" w:cs="Arial"/>
          <w:b/>
        </w:rPr>
        <w:t>Rebuttal Figures/Tables</w:t>
      </w:r>
      <w:r>
        <w:rPr>
          <w:rFonts w:ascii="Arial" w:hAnsi="Arial" w:cs="Arial"/>
          <w:b/>
        </w:rPr>
        <w:t xml:space="preserve"> </w:t>
      </w:r>
    </w:p>
    <w:p w14:paraId="3101815E" w14:textId="7648FB22" w:rsidR="00F3129D" w:rsidRPr="00C87207" w:rsidRDefault="008131F9" w:rsidP="00F3129D">
      <w:pPr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box above may be deleted for additional space.</w:t>
      </w:r>
    </w:p>
    <w:sectPr w:rsidR="00F3129D" w:rsidRPr="00C87207" w:rsidSect="0089075C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1000" w14:textId="77777777" w:rsidR="00CF42DE" w:rsidRDefault="00CF42DE" w:rsidP="00CF42DE">
      <w:pPr>
        <w:spacing w:after="0"/>
      </w:pPr>
      <w:r>
        <w:separator/>
      </w:r>
    </w:p>
  </w:endnote>
  <w:endnote w:type="continuationSeparator" w:id="0">
    <w:p w14:paraId="11057D35" w14:textId="77777777" w:rsidR="00CF42DE" w:rsidRDefault="00CF42DE" w:rsidP="00CF42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3C25" w14:textId="77777777" w:rsidR="00CF42DE" w:rsidRDefault="00CF42DE" w:rsidP="00CF42DE">
      <w:pPr>
        <w:spacing w:after="0"/>
      </w:pPr>
      <w:r>
        <w:separator/>
      </w:r>
    </w:p>
  </w:footnote>
  <w:footnote w:type="continuationSeparator" w:id="0">
    <w:p w14:paraId="0910BFE9" w14:textId="77777777" w:rsidR="00CF42DE" w:rsidRDefault="00CF42DE" w:rsidP="00CF42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6740" w14:textId="0303AE14" w:rsidR="00331152" w:rsidRDefault="00331152" w:rsidP="00331152">
    <w:pPr>
      <w:pStyle w:val="Header"/>
      <w:jc w:val="center"/>
    </w:pPr>
  </w:p>
  <w:p w14:paraId="1B04D6DE" w14:textId="2BDB4728" w:rsidR="00CF42DE" w:rsidRPr="008A345D" w:rsidRDefault="00CF42DE">
    <w:pPr>
      <w:pStyle w:val="Header"/>
      <w:rPr>
        <w:rFonts w:ascii="Arial" w:hAnsi="Arial" w:cs="Arial"/>
        <w:b/>
        <w:bCs/>
      </w:rPr>
    </w:pPr>
    <w:r w:rsidRPr="008A345D">
      <w:rPr>
        <w:rFonts w:ascii="Arial" w:hAnsi="Arial" w:cs="Arial"/>
        <w:b/>
        <w:bCs/>
      </w:rPr>
      <w:t xml:space="preserve">Applicant’s </w:t>
    </w:r>
    <w:r w:rsidR="00331152" w:rsidRPr="008A345D">
      <w:rPr>
        <w:rFonts w:ascii="Arial" w:hAnsi="Arial" w:cs="Arial"/>
        <w:b/>
        <w:bCs/>
      </w:rPr>
      <w:t>Initials</w:t>
    </w:r>
    <w:r w:rsidRPr="00331152">
      <w:rPr>
        <w:rFonts w:ascii="Helvetica" w:hAnsi="Helvetica" w:cs="Helvetica"/>
        <w:b/>
        <w:bCs/>
      </w:rPr>
      <w:tab/>
    </w:r>
    <w:r w:rsidR="002B7ECA" w:rsidRPr="008A345D">
      <w:rPr>
        <w:rFonts w:ascii="Arial" w:hAnsi="Arial" w:cs="Arial"/>
        <w:b/>
        <w:bCs/>
      </w:rPr>
      <w:t>Project Acronym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A0BC0"/>
    <w:multiLevelType w:val="hybridMultilevel"/>
    <w:tmpl w:val="04AEF64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DE"/>
    <w:rsid w:val="0007379A"/>
    <w:rsid w:val="00094DFE"/>
    <w:rsid w:val="000A114A"/>
    <w:rsid w:val="00120F78"/>
    <w:rsid w:val="00177447"/>
    <w:rsid w:val="001914D4"/>
    <w:rsid w:val="001C228F"/>
    <w:rsid w:val="001C24E0"/>
    <w:rsid w:val="00257F84"/>
    <w:rsid w:val="002A60A9"/>
    <w:rsid w:val="002A6301"/>
    <w:rsid w:val="002B7ECA"/>
    <w:rsid w:val="002C3175"/>
    <w:rsid w:val="002F0A6D"/>
    <w:rsid w:val="00307D01"/>
    <w:rsid w:val="00320DAC"/>
    <w:rsid w:val="00331152"/>
    <w:rsid w:val="003D40DF"/>
    <w:rsid w:val="003E12D7"/>
    <w:rsid w:val="00400344"/>
    <w:rsid w:val="004A04DE"/>
    <w:rsid w:val="004F2AA8"/>
    <w:rsid w:val="004F42F4"/>
    <w:rsid w:val="00511209"/>
    <w:rsid w:val="00534FE5"/>
    <w:rsid w:val="00570E21"/>
    <w:rsid w:val="0059297A"/>
    <w:rsid w:val="00601962"/>
    <w:rsid w:val="0060627C"/>
    <w:rsid w:val="00623E9D"/>
    <w:rsid w:val="00640FA3"/>
    <w:rsid w:val="00673BEE"/>
    <w:rsid w:val="00732C38"/>
    <w:rsid w:val="007708BF"/>
    <w:rsid w:val="007B0AD0"/>
    <w:rsid w:val="007E48C1"/>
    <w:rsid w:val="008131F9"/>
    <w:rsid w:val="0089075C"/>
    <w:rsid w:val="008A345D"/>
    <w:rsid w:val="008C229B"/>
    <w:rsid w:val="00914EE4"/>
    <w:rsid w:val="009713DE"/>
    <w:rsid w:val="009A6C20"/>
    <w:rsid w:val="00A117DD"/>
    <w:rsid w:val="00A6055F"/>
    <w:rsid w:val="00B1038C"/>
    <w:rsid w:val="00B826C1"/>
    <w:rsid w:val="00C36919"/>
    <w:rsid w:val="00C87207"/>
    <w:rsid w:val="00CC48D1"/>
    <w:rsid w:val="00CD34D1"/>
    <w:rsid w:val="00CF42DE"/>
    <w:rsid w:val="00D512EA"/>
    <w:rsid w:val="00F10DBC"/>
    <w:rsid w:val="00F3129D"/>
    <w:rsid w:val="00F37C05"/>
    <w:rsid w:val="00F6423A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AA4DE39"/>
  <w15:chartTrackingRefBased/>
  <w15:docId w15:val="{330790FC-0C00-4D52-9603-BEDFA92D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2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2DE"/>
  </w:style>
  <w:style w:type="paragraph" w:styleId="Footer">
    <w:name w:val="footer"/>
    <w:basedOn w:val="Normal"/>
    <w:link w:val="FooterChar"/>
    <w:uiPriority w:val="99"/>
    <w:unhideWhenUsed/>
    <w:rsid w:val="00CF42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2DE"/>
  </w:style>
  <w:style w:type="character" w:styleId="CommentReference">
    <w:name w:val="annotation reference"/>
    <w:basedOn w:val="DefaultParagraphFont"/>
    <w:uiPriority w:val="99"/>
    <w:semiHidden/>
    <w:unhideWhenUsed/>
    <w:rsid w:val="00C36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9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A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45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O'Brien</dc:creator>
  <cp:keywords/>
  <dc:description/>
  <cp:lastModifiedBy>Emer Cahill</cp:lastModifiedBy>
  <cp:revision>6</cp:revision>
  <dcterms:created xsi:type="dcterms:W3CDTF">2022-02-09T12:13:00Z</dcterms:created>
  <dcterms:modified xsi:type="dcterms:W3CDTF">2022-03-03T12:39:00Z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Ref">
    <vt:lpwstr>https://api.informationprotection.azure.com/api/0aea2147-cbd3-4025-a822-a3fe4746e7af</vt:lpwstr>
  </property>
  <property fmtid="{D5CDD505-2E9C-101B-9397-08002B2CF9AE}" pid="5" name="MSIP_Label_86a2108b-8015-45b4-a03b-cf4c4afb0df7_Owner">
    <vt:lpwstr>rfahey@research.ie</vt:lpwstr>
  </property>
  <property fmtid="{D5CDD505-2E9C-101B-9397-08002B2CF9AE}" pid="6" name="MSIP_Label_86a2108b-8015-45b4-a03b-cf4c4afb0df7_SetDate">
    <vt:lpwstr>2018-01-16T20:25:39.5869144+00:00</vt:lpwstr>
  </property>
  <property fmtid="{D5CDD505-2E9C-101B-9397-08002B2CF9AE}" pid="7" name="MSIP_Label_86a2108b-8015-45b4-a03b-cf4c4afb0df7_Name">
    <vt:lpwstr>Public</vt:lpwstr>
  </property>
  <property fmtid="{D5CDD505-2E9C-101B-9397-08002B2CF9AE}" pid="8" name="MSIP_Label_86a2108b-8015-45b4-a03b-cf4c4afb0df7_Application">
    <vt:lpwstr>Microsoft Azure Information Protection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</Properties>
</file>